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E" w:rsidRPr="005973F0" w:rsidRDefault="0014735F">
      <w:pPr>
        <w:rPr>
          <w:sz w:val="32"/>
          <w:szCs w:val="32"/>
        </w:rPr>
      </w:pPr>
      <w:r w:rsidRPr="005973F0">
        <w:rPr>
          <w:sz w:val="32"/>
          <w:szCs w:val="32"/>
        </w:rPr>
        <w:t>LNG 202, Early Middle English: Political History</w:t>
      </w:r>
    </w:p>
    <w:p w:rsidR="0014735F" w:rsidRPr="005973F0" w:rsidRDefault="0014735F">
      <w:pPr>
        <w:rPr>
          <w:sz w:val="32"/>
          <w:szCs w:val="32"/>
        </w:rPr>
      </w:pPr>
      <w:r w:rsidRPr="005973F0">
        <w:rPr>
          <w:sz w:val="32"/>
          <w:szCs w:val="32"/>
        </w:rPr>
        <w:t>1) Long before his death, the last Anglo-Saxon king designated an heir to his throne. Which of these claimants to the English kingship was Edward’s rightful heir: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 xml:space="preserve">a. Harold Godwinson, Edward’s brother-in-law         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b. Harald Hardrada, King of Norway  c. William, Duke of Normandy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2. In 1086, the King of England commissioned the Doomsday book, otherwise known as the “Great Survey.” What was the purpose of this survey?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3. What was one of the major changes to the political organization of England after the Norman Conquest?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4. What language is the source for the 3</w:t>
      </w:r>
      <w:r w:rsidRPr="005973F0">
        <w:rPr>
          <w:sz w:val="32"/>
          <w:szCs w:val="32"/>
          <w:vertAlign w:val="superscript"/>
        </w:rPr>
        <w:t>rd</w:t>
      </w:r>
      <w:r w:rsidRPr="005973F0">
        <w:rPr>
          <w:sz w:val="32"/>
          <w:szCs w:val="32"/>
        </w:rPr>
        <w:t xml:space="preserve"> person plural pronouns in Present Day English (they, their, them)?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bookmarkStart w:id="0" w:name="_GoBack"/>
      <w:bookmarkEnd w:id="0"/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5. What was the ethnic/linguistic background of the Normans?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lastRenderedPageBreak/>
        <w:t>LNG 202, Early Middle English: Political History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1) Long before his death, the last Anglo-Saxon king designated an heir to his throne. Which of these claimants to the English kingship was Edward’s rightful heir: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 xml:space="preserve">a. Harold Godwinson, Edward’s brother-in-law         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b. Harald Hardrada, King of Norway  c. William, Duke of Normandy</w:t>
      </w: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2. In 1086, the King of England commissioned the Doomsday book, otherwise known as the “Great Survey.” What was the purpose of this survey?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3. What was one of the major changes to the political organization of England after the Norman Conquest?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4. What language is the source for the 3</w:t>
      </w:r>
      <w:r w:rsidRPr="005973F0">
        <w:rPr>
          <w:sz w:val="32"/>
          <w:szCs w:val="32"/>
          <w:vertAlign w:val="superscript"/>
        </w:rPr>
        <w:t>rd</w:t>
      </w:r>
      <w:r w:rsidRPr="005973F0">
        <w:rPr>
          <w:sz w:val="32"/>
          <w:szCs w:val="32"/>
        </w:rPr>
        <w:t xml:space="preserve"> person plural pronouns in Present Day English (they, their, them)?</w:t>
      </w: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</w:p>
    <w:p w:rsidR="0014735F" w:rsidRPr="005973F0" w:rsidRDefault="0014735F" w:rsidP="0014735F">
      <w:pPr>
        <w:rPr>
          <w:sz w:val="32"/>
          <w:szCs w:val="32"/>
        </w:rPr>
      </w:pPr>
      <w:r w:rsidRPr="005973F0">
        <w:rPr>
          <w:sz w:val="32"/>
          <w:szCs w:val="32"/>
        </w:rPr>
        <w:t>5. What was the ethnic/linguistic background of the Normans?</w:t>
      </w:r>
    </w:p>
    <w:sectPr w:rsidR="0014735F" w:rsidRPr="0059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F"/>
    <w:rsid w:val="000233F5"/>
    <w:rsid w:val="0014735F"/>
    <w:rsid w:val="003E41A6"/>
    <w:rsid w:val="005973F0"/>
    <w:rsid w:val="008A2F30"/>
    <w:rsid w:val="00B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FC604-EB33-47EF-81FC-742D98E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Steele</dc:creator>
  <cp:keywords/>
  <dc:description/>
  <cp:lastModifiedBy>Felicia Steele</cp:lastModifiedBy>
  <cp:revision>2</cp:revision>
  <dcterms:created xsi:type="dcterms:W3CDTF">2017-03-28T13:23:00Z</dcterms:created>
  <dcterms:modified xsi:type="dcterms:W3CDTF">2017-03-28T13:32:00Z</dcterms:modified>
</cp:coreProperties>
</file>